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00" w:lineRule="exact"/>
        <w:rPr>
          <w:sz w:val="24"/>
          <w:szCs w:val="24"/>
          <w:color w:val="auto"/>
        </w:rPr>
      </w:pPr>
    </w:p>
    <w:p>
      <w:pPr>
        <w:spacing w:after="0" w:line="240"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-246380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ind w:left="480"/>
        <w:spacing w:after="0"/>
        <w:rPr>
          <w:sz w:val="20"/>
          <w:szCs w:val="20"/>
          <w:color w:val="auto"/>
        </w:rPr>
      </w:pPr>
      <w:r>
        <w:rPr>
          <w:rFonts w:ascii="Arial" w:cs="Arial" w:eastAsia="Arial" w:hAnsi="Arial"/>
          <w:sz w:val="22"/>
          <w:szCs w:val="22"/>
          <w:b w:val="1"/>
          <w:bCs w:val="1"/>
          <w:color w:val="auto"/>
        </w:rPr>
        <w:t>UNITED STATES SECURITIES AND EXCHANGE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5184140</wp:posOffset>
            </wp:positionH>
            <wp:positionV relativeFrom="paragraph">
              <wp:posOffset>1905</wp:posOffset>
            </wp:positionV>
            <wp:extent cx="59690" cy="669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9290"/>
                    </a:xfrm>
                    <a:prstGeom prst="rect">
                      <a:avLst/>
                    </a:prstGeom>
                    <a:noFill/>
                  </pic:spPr>
                </pic:pic>
              </a:graphicData>
            </a:graphic>
          </wp:anchor>
        </w:drawing>
        <w:drawing>
          <wp:anchor simplePos="0" relativeHeight="251657728" behindDoc="1" locked="0" layoutInCell="0" allowOverlap="1">
            <wp:simplePos x="0" y="0"/>
            <wp:positionH relativeFrom="column">
              <wp:posOffset>3913505</wp:posOffset>
            </wp:positionH>
            <wp:positionV relativeFrom="paragraph">
              <wp:posOffset>1905</wp:posOffset>
            </wp:positionV>
            <wp:extent cx="59690" cy="669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92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43"/>
        </w:trPr>
        <w:tc>
          <w:tcPr>
            <w:tcW w:w="6180" w:type="dxa"/>
            <w:vAlign w:val="bottom"/>
            <w:vMerge w:val="restart"/>
          </w:tcPr>
          <w:p>
            <w:pPr>
              <w:jc w:val="center"/>
              <w:ind w:right="265"/>
              <w:spacing w:after="0" w:line="236" w:lineRule="exact"/>
              <w:rPr>
                <w:sz w:val="20"/>
                <w:szCs w:val="20"/>
                <w:color w:val="auto"/>
              </w:rPr>
            </w:pPr>
            <w:r>
              <w:rPr>
                <w:rFonts w:ascii="Arial" w:cs="Arial" w:eastAsia="Arial" w:hAnsi="Arial"/>
                <w:sz w:val="22"/>
                <w:szCs w:val="22"/>
                <w:b w:val="1"/>
                <w:bCs w:val="1"/>
                <w:color w:val="auto"/>
                <w:w w:val="98"/>
              </w:rPr>
              <w:t>COMMISSION</w:t>
            </w:r>
          </w:p>
        </w:tc>
        <w:tc>
          <w:tcPr>
            <w:tcW w:w="40" w:type="dxa"/>
            <w:vAlign w:val="bottom"/>
            <w:tcBorders>
              <w:top w:val="single" w:sz="8" w:color="808080"/>
            </w:tcBorders>
          </w:tcPr>
          <w:p>
            <w:pPr>
              <w:spacing w:after="0"/>
              <w:rPr>
                <w:sz w:val="3"/>
                <w:szCs w:val="3"/>
                <w:color w:val="auto"/>
              </w:rPr>
            </w:pPr>
          </w:p>
        </w:tc>
        <w:tc>
          <w:tcPr>
            <w:tcW w:w="1980" w:type="dxa"/>
            <w:vAlign w:val="bottom"/>
            <w:tcBorders>
              <w:top w:val="single" w:sz="8" w:color="808080"/>
              <w:bottom w:val="single" w:sz="8" w:color="2C2C2C"/>
            </w:tcBorders>
            <w:gridSpan w:val="2"/>
          </w:tcPr>
          <w:p>
            <w:pPr>
              <w:spacing w:after="0"/>
              <w:rPr>
                <w:sz w:val="3"/>
                <w:szCs w:val="3"/>
                <w:color w:val="auto"/>
              </w:rPr>
            </w:pPr>
          </w:p>
        </w:tc>
        <w:tc>
          <w:tcPr>
            <w:tcW w:w="40" w:type="dxa"/>
            <w:vAlign w:val="bottom"/>
            <w:tcBorders>
              <w:top w:val="single" w:sz="8" w:color="808080"/>
            </w:tcBorders>
          </w:tcPr>
          <w:p>
            <w:pPr>
              <w:spacing w:after="0"/>
              <w:rPr>
                <w:sz w:val="3"/>
                <w:szCs w:val="3"/>
                <w:color w:val="auto"/>
              </w:rPr>
            </w:pPr>
          </w:p>
        </w:tc>
        <w:tc>
          <w:tcPr>
            <w:tcW w:w="0" w:type="dxa"/>
            <w:vAlign w:val="bottom"/>
          </w:tcPr>
          <w:p>
            <w:pPr>
              <w:spacing w:after="0"/>
              <w:rPr>
                <w:sz w:val="1"/>
                <w:szCs w:val="1"/>
                <w:color w:val="auto"/>
              </w:rPr>
            </w:pPr>
          </w:p>
        </w:tc>
      </w:tr>
      <w:tr>
        <w:trPr>
          <w:trHeight w:val="172"/>
        </w:trPr>
        <w:tc>
          <w:tcPr>
            <w:tcW w:w="618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2020" w:type="dxa"/>
            <w:vAlign w:val="bottom"/>
            <w:gridSpan w:val="3"/>
          </w:tcPr>
          <w:p>
            <w:pPr>
              <w:ind w:left="300"/>
              <w:spacing w:after="0" w:line="172" w:lineRule="exact"/>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51"/>
        </w:trPr>
        <w:tc>
          <w:tcPr>
            <w:tcW w:w="6180" w:type="dxa"/>
            <w:vAlign w:val="bottom"/>
            <w:vMerge w:val="restart"/>
          </w:tcPr>
          <w:p>
            <w:pPr>
              <w:jc w:val="center"/>
              <w:ind w:right="265"/>
              <w:spacing w:after="0"/>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4"/>
                <w:szCs w:val="4"/>
                <w:color w:val="auto"/>
              </w:rPr>
            </w:pPr>
          </w:p>
        </w:tc>
        <w:tc>
          <w:tcPr>
            <w:tcW w:w="1240" w:type="dxa"/>
            <w:vAlign w:val="bottom"/>
            <w:tcBorders>
              <w:bottom w:val="single" w:sz="8" w:color="808080"/>
            </w:tcBorders>
          </w:tcPr>
          <w:p>
            <w:pPr>
              <w:spacing w:after="0"/>
              <w:rPr>
                <w:sz w:val="4"/>
                <w:szCs w:val="4"/>
                <w:color w:val="auto"/>
              </w:rPr>
            </w:pPr>
          </w:p>
        </w:tc>
        <w:tc>
          <w:tcPr>
            <w:tcW w:w="740" w:type="dxa"/>
            <w:vAlign w:val="bottom"/>
            <w:tcBorders>
              <w:bottom w:val="single" w:sz="8" w:color="808080"/>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
        </w:trPr>
        <w:tc>
          <w:tcPr>
            <w:tcW w:w="618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1"/>
        </w:trPr>
        <w:tc>
          <w:tcPr>
            <w:tcW w:w="618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vMerge w:val="restart"/>
          </w:tcPr>
          <w:p>
            <w:pPr>
              <w:jc w:val="right"/>
              <w:ind w:right="19"/>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1"/>
        </w:trPr>
        <w:tc>
          <w:tcPr>
            <w:tcW w:w="6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180" w:type="dxa"/>
            <w:vAlign w:val="bottom"/>
            <w:vMerge w:val="restart"/>
          </w:tcPr>
          <w:p>
            <w:pPr>
              <w:jc w:val="center"/>
              <w:ind w:right="265"/>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rPr>
                <w:sz w:val="16"/>
                <w:szCs w:val="16"/>
                <w:color w:val="auto"/>
              </w:rPr>
            </w:pPr>
          </w:p>
        </w:tc>
        <w:tc>
          <w:tcPr>
            <w:tcW w:w="20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61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19"/>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18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18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5" w:lineRule="exact"/>
        <w:rPr>
          <w:sz w:val="24"/>
          <w:szCs w:val="24"/>
          <w:color w:val="auto"/>
        </w:rPr>
      </w:pPr>
    </w:p>
    <w:p>
      <w:pPr>
        <w:jc w:val="center"/>
        <w:ind w:right="2580"/>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ind w:right="25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-1708785</wp:posOffset>
            </wp:positionH>
            <wp:positionV relativeFrom="paragraph">
              <wp:posOffset>13970</wp:posOffset>
            </wp:positionV>
            <wp:extent cx="6987540" cy="5622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7540" cy="5622290"/>
                    </a:xfrm>
                    <a:prstGeom prst="rect">
                      <a:avLst/>
                    </a:prstGeom>
                    <a:noFill/>
                  </pic:spPr>
                </pic:pic>
              </a:graphicData>
            </a:graphic>
          </wp:anchor>
        </w:drawing>
      </w:r>
    </w:p>
    <w:p>
      <w:pPr>
        <w:spacing w:after="0" w:line="90" w:lineRule="exact"/>
        <w:rPr>
          <w:sz w:val="24"/>
          <w:szCs w:val="24"/>
          <w:color w:val="auto"/>
        </w:rPr>
      </w:pPr>
    </w:p>
    <w:p>
      <w:pPr>
        <w:sectPr>
          <w:pgSz w:w="11900" w:h="16838" w:orient="portrait"/>
          <w:cols w:equalWidth="0" w:num="2">
            <w:col w:w="2240" w:space="440"/>
            <w:col w:w="8400"/>
          </w:cols>
          <w:pgMar w:left="460" w:top="226" w:right="35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Nufire Timothy M</w:t>
        </w:r>
      </w:hyperlink>
    </w:p>
    <w:p>
      <w:pPr>
        <w:spacing w:after="0" w:line="308"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40" w:type="dxa"/>
            <w:vAlign w:val="bottom"/>
          </w:tcPr>
          <w:p>
            <w:pPr>
              <w:spacing w:after="0"/>
              <w:rPr>
                <w:sz w:val="14"/>
                <w:szCs w:val="1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(Last)</w:t>
            </w:r>
          </w:p>
        </w:tc>
        <w:tc>
          <w:tcPr>
            <w:tcW w:w="1060" w:type="dxa"/>
            <w:vAlign w:val="bottom"/>
          </w:tcPr>
          <w:p>
            <w:pPr>
              <w:ind w:left="120"/>
              <w:spacing w:after="0"/>
              <w:rPr>
                <w:sz w:val="20"/>
                <w:szCs w:val="20"/>
                <w:color w:val="auto"/>
              </w:rPr>
            </w:pPr>
            <w:r>
              <w:rPr>
                <w:rFonts w:ascii="Arial" w:cs="Arial" w:eastAsia="Arial" w:hAnsi="Arial"/>
                <w:sz w:val="14"/>
                <w:szCs w:val="14"/>
                <w:color w:val="auto"/>
              </w:rPr>
              <w:t>(First)</w:t>
            </w:r>
          </w:p>
        </w:tc>
        <w:tc>
          <w:tcPr>
            <w:tcW w:w="1460" w:type="dxa"/>
            <w:vAlign w:val="bottom"/>
          </w:tcPr>
          <w:p>
            <w:pPr>
              <w:ind w:left="28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2180" w:type="dxa"/>
            <w:vAlign w:val="bottom"/>
            <w:gridSpan w:val="2"/>
          </w:tcPr>
          <w:p>
            <w:pPr>
              <w:spacing w:after="0"/>
              <w:rPr>
                <w:sz w:val="20"/>
                <w:szCs w:val="20"/>
                <w:color w:val="auto"/>
              </w:rPr>
            </w:pPr>
            <w:r>
              <w:rPr>
                <w:rFonts w:ascii="Arial" w:cs="Arial" w:eastAsia="Arial" w:hAnsi="Arial"/>
                <w:sz w:val="18"/>
                <w:szCs w:val="18"/>
                <w:color w:val="0000FF"/>
              </w:rPr>
              <w:t>500 BEN FRANKLIN CT.</w:t>
            </w:r>
          </w:p>
        </w:tc>
        <w:tc>
          <w:tcPr>
            <w:tcW w:w="1460" w:type="dxa"/>
            <w:vAlign w:val="bottom"/>
          </w:tcPr>
          <w:p>
            <w:pPr>
              <w:spacing w:after="0"/>
              <w:rPr>
                <w:sz w:val="24"/>
                <w:szCs w:val="24"/>
                <w:color w:val="auto"/>
              </w:rPr>
            </w:pPr>
          </w:p>
        </w:tc>
      </w:tr>
      <w:tr>
        <w:trPr>
          <w:trHeight w:val="212"/>
        </w:trPr>
        <w:tc>
          <w:tcPr>
            <w:tcW w:w="40" w:type="dxa"/>
            <w:vAlign w:val="bottom"/>
          </w:tcPr>
          <w:p>
            <w:pPr>
              <w:spacing w:after="0"/>
              <w:rPr>
                <w:sz w:val="18"/>
                <w:szCs w:val="18"/>
                <w:color w:val="auto"/>
              </w:rPr>
            </w:pPr>
          </w:p>
        </w:tc>
        <w:tc>
          <w:tcPr>
            <w:tcW w:w="1120" w:type="dxa"/>
            <w:vAlign w:val="bottom"/>
            <w:tcBorders>
              <w:bottom w:val="single" w:sz="8" w:color="9A9A9A"/>
            </w:tcBorders>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1460" w:type="dxa"/>
            <w:vAlign w:val="bottom"/>
            <w:tcBorders>
              <w:bottom w:val="single" w:sz="8" w:color="9A9A9A"/>
            </w:tcBorders>
          </w:tcPr>
          <w:p>
            <w:pPr>
              <w:spacing w:after="0"/>
              <w:rPr>
                <w:sz w:val="18"/>
                <w:szCs w:val="18"/>
                <w:color w:val="auto"/>
              </w:rPr>
            </w:pPr>
          </w:p>
        </w:tc>
      </w:tr>
      <w:tr>
        <w:trPr>
          <w:trHeight w:val="270"/>
        </w:trPr>
        <w:tc>
          <w:tcPr>
            <w:tcW w:w="11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60" w:type="dxa"/>
            <w:vAlign w:val="bottom"/>
          </w:tcPr>
          <w:p>
            <w:pPr>
              <w:spacing w:after="0"/>
              <w:rPr>
                <w:sz w:val="23"/>
                <w:szCs w:val="23"/>
                <w:color w:val="auto"/>
              </w:rPr>
            </w:pPr>
          </w:p>
        </w:tc>
        <w:tc>
          <w:tcPr>
            <w:tcW w:w="146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120" w:type="dxa"/>
            <w:vAlign w:val="bottom"/>
          </w:tcPr>
          <w:p>
            <w:pPr>
              <w:spacing w:after="0"/>
              <w:rPr>
                <w:sz w:val="20"/>
                <w:szCs w:val="20"/>
                <w:color w:val="auto"/>
              </w:rPr>
            </w:pPr>
            <w:r>
              <w:rPr>
                <w:rFonts w:ascii="Arial" w:cs="Arial" w:eastAsia="Arial" w:hAnsi="Arial"/>
                <w:sz w:val="18"/>
                <w:szCs w:val="18"/>
                <w:color w:val="0000FF"/>
              </w:rPr>
              <w:t>SAN MATEO</w:t>
            </w:r>
          </w:p>
        </w:tc>
        <w:tc>
          <w:tcPr>
            <w:tcW w:w="1060" w:type="dxa"/>
            <w:vAlign w:val="bottom"/>
          </w:tcPr>
          <w:p>
            <w:pPr>
              <w:ind w:left="120"/>
              <w:spacing w:after="0"/>
              <w:rPr>
                <w:sz w:val="20"/>
                <w:szCs w:val="20"/>
                <w:color w:val="auto"/>
              </w:rPr>
            </w:pPr>
            <w:r>
              <w:rPr>
                <w:rFonts w:ascii="Arial" w:cs="Arial" w:eastAsia="Arial" w:hAnsi="Arial"/>
                <w:sz w:val="18"/>
                <w:szCs w:val="18"/>
                <w:color w:val="0000FF"/>
              </w:rPr>
              <w:t>CA</w:t>
            </w:r>
          </w:p>
        </w:tc>
        <w:tc>
          <w:tcPr>
            <w:tcW w:w="1460" w:type="dxa"/>
            <w:vAlign w:val="bottom"/>
          </w:tcPr>
          <w:p>
            <w:pPr>
              <w:ind w:left="280"/>
              <w:spacing w:after="0"/>
              <w:rPr>
                <w:sz w:val="20"/>
                <w:szCs w:val="20"/>
                <w:color w:val="auto"/>
              </w:rPr>
            </w:pPr>
            <w:r>
              <w:rPr>
                <w:rFonts w:ascii="Arial" w:cs="Arial" w:eastAsia="Arial" w:hAnsi="Arial"/>
                <w:sz w:val="18"/>
                <w:szCs w:val="18"/>
                <w:color w:val="0000FF"/>
              </w:rPr>
              <w:t>94401</w:t>
            </w:r>
          </w:p>
        </w:tc>
      </w:tr>
      <w:tr>
        <w:trPr>
          <w:trHeight w:val="158"/>
        </w:trPr>
        <w:tc>
          <w:tcPr>
            <w:tcW w:w="4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46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(City)</w:t>
            </w:r>
          </w:p>
        </w:tc>
        <w:tc>
          <w:tcPr>
            <w:tcW w:w="1060" w:type="dxa"/>
            <w:vAlign w:val="bottom"/>
          </w:tcPr>
          <w:p>
            <w:pPr>
              <w:ind w:left="120"/>
              <w:spacing w:after="0"/>
              <w:rPr>
                <w:sz w:val="20"/>
                <w:szCs w:val="20"/>
                <w:color w:val="auto"/>
              </w:rPr>
            </w:pPr>
            <w:r>
              <w:rPr>
                <w:rFonts w:ascii="Arial" w:cs="Arial" w:eastAsia="Arial" w:hAnsi="Arial"/>
                <w:sz w:val="14"/>
                <w:szCs w:val="14"/>
                <w:color w:val="auto"/>
              </w:rPr>
              <w:t>(State)</w:t>
            </w:r>
          </w:p>
        </w:tc>
        <w:tc>
          <w:tcPr>
            <w:tcW w:w="1460" w:type="dxa"/>
            <w:vAlign w:val="bottom"/>
          </w:tcPr>
          <w:p>
            <w:pPr>
              <w:ind w:left="28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60"/>
              <w:spacing w:after="0"/>
              <w:rPr>
                <w:sz w:val="20"/>
                <w:szCs w:val="20"/>
                <w:color w:val="auto"/>
              </w:rPr>
            </w:pPr>
            <w:r>
              <w:rPr>
                <w:rFonts w:ascii="Arial" w:cs="Arial" w:eastAsia="Arial" w:hAnsi="Arial"/>
                <w:sz w:val="14"/>
                <w:szCs w:val="14"/>
                <w:color w:val="auto"/>
              </w:rPr>
              <w:t>5.</w:t>
            </w:r>
          </w:p>
        </w:tc>
        <w:tc>
          <w:tcPr>
            <w:tcW w:w="3080" w:type="dxa"/>
            <w:vAlign w:val="bottom"/>
            <w:gridSpan w:val="2"/>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76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Backblaze, Inc.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BLZE</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680" w:type="dxa"/>
            <w:vAlign w:val="bottom"/>
            <w:gridSpan w:val="2"/>
            <w:vMerge w:val="restart"/>
          </w:tcPr>
          <w:p>
            <w:pPr>
              <w:ind w:left="60"/>
              <w:spacing w:after="0"/>
              <w:rPr>
                <w:sz w:val="20"/>
                <w:szCs w:val="20"/>
                <w:color w:val="auto"/>
              </w:rPr>
            </w:pPr>
            <w:r>
              <w:rPr>
                <w:rFonts w:ascii="Arial" w:cs="Arial" w:eastAsia="Arial" w:hAnsi="Arial"/>
                <w:sz w:val="14"/>
                <w:szCs w:val="14"/>
                <w:color w:val="auto"/>
              </w:rPr>
              <w:t>(Check all applicable)</w:t>
            </w:r>
          </w:p>
        </w:tc>
        <w:tc>
          <w:tcPr>
            <w:tcW w:w="16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20" w:type="dxa"/>
            <w:vAlign w:val="bottom"/>
          </w:tcPr>
          <w:p>
            <w:pPr>
              <w:spacing w:after="0"/>
              <w:rPr>
                <w:sz w:val="3"/>
                <w:szCs w:val="3"/>
                <w:color w:val="auto"/>
              </w:rPr>
            </w:pPr>
          </w:p>
        </w:tc>
        <w:tc>
          <w:tcPr>
            <w:tcW w:w="2420" w:type="dxa"/>
            <w:vAlign w:val="bottom"/>
          </w:tcPr>
          <w:p>
            <w:pPr>
              <w:spacing w:after="0"/>
              <w:rPr>
                <w:sz w:val="3"/>
                <w:szCs w:val="3"/>
                <w:color w:val="auto"/>
              </w:rPr>
            </w:pPr>
          </w:p>
        </w:tc>
        <w:tc>
          <w:tcPr>
            <w:tcW w:w="1680" w:type="dxa"/>
            <w:vAlign w:val="bottom"/>
            <w:gridSpan w:val="2"/>
            <w:vMerge w:val="continue"/>
          </w:tcPr>
          <w:p>
            <w:pPr>
              <w:spacing w:after="0"/>
              <w:rPr>
                <w:sz w:val="3"/>
                <w:szCs w:val="3"/>
                <w:color w:val="auto"/>
              </w:rPr>
            </w:pPr>
          </w:p>
        </w:tc>
        <w:tc>
          <w:tcPr>
            <w:tcW w:w="16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220" w:type="dxa"/>
            <w:vAlign w:val="bottom"/>
            <w:tcBorders>
              <w:bottom w:val="single" w:sz="8" w:color="0000EE"/>
            </w:tcBorders>
          </w:tcPr>
          <w:p>
            <w:pPr>
              <w:spacing w:after="0"/>
              <w:rPr>
                <w:sz w:val="3"/>
                <w:szCs w:val="3"/>
                <w:color w:val="auto"/>
              </w:rPr>
            </w:pPr>
          </w:p>
        </w:tc>
        <w:tc>
          <w:tcPr>
            <w:tcW w:w="2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80" w:type="dxa"/>
            <w:vAlign w:val="bottom"/>
            <w:vMerge w:val="restart"/>
          </w:tcPr>
          <w:p>
            <w:pPr>
              <w:ind w:left="60"/>
              <w:spacing w:after="0" w:line="170" w:lineRule="exact"/>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600" w:type="dxa"/>
            <w:vAlign w:val="bottom"/>
            <w:vMerge w:val="restart"/>
          </w:tcPr>
          <w:p>
            <w:pPr>
              <w:ind w:left="140"/>
              <w:spacing w:after="0" w:line="170" w:lineRule="exact"/>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36"/>
        </w:trPr>
        <w:tc>
          <w:tcPr>
            <w:tcW w:w="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1220" w:type="dxa"/>
            <w:vAlign w:val="bottom"/>
            <w:tcBorders>
              <w:bottom w:val="single" w:sz="8" w:color="2C2C2C"/>
            </w:tcBorders>
          </w:tcPr>
          <w:p>
            <w:pPr>
              <w:spacing w:after="0"/>
              <w:rPr>
                <w:sz w:val="11"/>
                <w:szCs w:val="11"/>
                <w:color w:val="auto"/>
              </w:rPr>
            </w:pPr>
          </w:p>
        </w:tc>
        <w:tc>
          <w:tcPr>
            <w:tcW w:w="2420" w:type="dxa"/>
            <w:vAlign w:val="bottom"/>
            <w:tcBorders>
              <w:bottom w:val="single" w:sz="8" w:color="2C2C2C"/>
            </w:tcBorders>
          </w:tcPr>
          <w:p>
            <w:pPr>
              <w:spacing w:after="0"/>
              <w:rPr>
                <w:sz w:val="11"/>
                <w:szCs w:val="11"/>
                <w:color w:val="auto"/>
              </w:rPr>
            </w:pPr>
          </w:p>
        </w:tc>
        <w:tc>
          <w:tcPr>
            <w:tcW w:w="200" w:type="dxa"/>
            <w:vAlign w:val="bottom"/>
          </w:tcPr>
          <w:p>
            <w:pPr>
              <w:spacing w:after="0"/>
              <w:rPr>
                <w:sz w:val="11"/>
                <w:szCs w:val="11"/>
                <w:color w:val="auto"/>
              </w:rPr>
            </w:pPr>
          </w:p>
        </w:tc>
        <w:tc>
          <w:tcPr>
            <w:tcW w:w="1480" w:type="dxa"/>
            <w:vAlign w:val="bottom"/>
            <w:vMerge w:val="continue"/>
          </w:tcPr>
          <w:p>
            <w:pPr>
              <w:spacing w:after="0"/>
              <w:rPr>
                <w:sz w:val="11"/>
                <w:szCs w:val="11"/>
                <w:color w:val="auto"/>
              </w:rPr>
            </w:pPr>
          </w:p>
        </w:tc>
        <w:tc>
          <w:tcPr>
            <w:tcW w:w="16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7"/>
                <w:szCs w:val="17"/>
                <w:color w:val="auto"/>
              </w:rPr>
            </w:pPr>
          </w:p>
        </w:tc>
        <w:tc>
          <w:tcPr>
            <w:tcW w:w="1480" w:type="dxa"/>
            <w:vAlign w:val="bottom"/>
          </w:tcPr>
          <w:p>
            <w:pPr>
              <w:ind w:left="380"/>
              <w:spacing w:after="0"/>
              <w:rPr>
                <w:sz w:val="20"/>
                <w:szCs w:val="20"/>
                <w:color w:val="auto"/>
              </w:rPr>
            </w:pPr>
            <w:r>
              <w:rPr>
                <w:rFonts w:ascii="Arial" w:cs="Arial" w:eastAsia="Arial" w:hAnsi="Arial"/>
                <w:sz w:val="14"/>
                <w:szCs w:val="14"/>
                <w:color w:val="auto"/>
              </w:rPr>
              <w:t>Officer (give title</w:t>
            </w:r>
          </w:p>
        </w:tc>
        <w:tc>
          <w:tcPr>
            <w:tcW w:w="1600" w:type="dxa"/>
            <w:vAlign w:val="bottom"/>
          </w:tcPr>
          <w:p>
            <w:pPr>
              <w:ind w:left="46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23"/>
        </w:trPr>
        <w:tc>
          <w:tcPr>
            <w:tcW w:w="1420" w:type="dxa"/>
            <w:vAlign w:val="bottom"/>
            <w:gridSpan w:val="3"/>
          </w:tcPr>
          <w:p>
            <w:pPr>
              <w:ind w:left="80"/>
              <w:spacing w:after="0"/>
              <w:rPr>
                <w:sz w:val="20"/>
                <w:szCs w:val="20"/>
                <w:color w:val="auto"/>
              </w:rPr>
            </w:pPr>
            <w:r>
              <w:rPr>
                <w:rFonts w:ascii="Arial" w:cs="Arial" w:eastAsia="Arial" w:hAnsi="Arial"/>
                <w:sz w:val="18"/>
                <w:szCs w:val="18"/>
                <w:color w:val="0000FF"/>
              </w:rPr>
              <w:t>05/08/2023</w:t>
            </w:r>
          </w:p>
        </w:tc>
        <w:tc>
          <w:tcPr>
            <w:tcW w:w="2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ind w:left="380"/>
              <w:spacing w:after="0"/>
              <w:rPr>
                <w:sz w:val="20"/>
                <w:szCs w:val="20"/>
                <w:color w:val="auto"/>
              </w:rPr>
            </w:pPr>
            <w:r>
              <w:rPr>
                <w:rFonts w:ascii="Arial" w:cs="Arial" w:eastAsia="Arial" w:hAnsi="Arial"/>
                <w:sz w:val="14"/>
                <w:szCs w:val="14"/>
                <w:color w:val="auto"/>
              </w:rPr>
              <w:t>below)</w:t>
            </w:r>
          </w:p>
        </w:tc>
        <w:tc>
          <w:tcPr>
            <w:tcW w:w="1600" w:type="dxa"/>
            <w:vAlign w:val="bottom"/>
          </w:tcPr>
          <w:p>
            <w:pPr>
              <w:ind w:left="46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109"/>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220" w:type="dxa"/>
            <w:vAlign w:val="bottom"/>
            <w:tcBorders>
              <w:bottom w:val="single" w:sz="8" w:color="2C2C2C"/>
            </w:tcBorders>
          </w:tcPr>
          <w:p>
            <w:pPr>
              <w:spacing w:after="0"/>
              <w:rPr>
                <w:sz w:val="9"/>
                <w:szCs w:val="9"/>
                <w:color w:val="auto"/>
              </w:rPr>
            </w:pPr>
          </w:p>
        </w:tc>
        <w:tc>
          <w:tcPr>
            <w:tcW w:w="24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3080" w:type="dxa"/>
            <w:vAlign w:val="bottom"/>
            <w:tcBorders>
              <w:bottom w:val="single" w:sz="8" w:color="2C2C2C"/>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60"/>
              <w:spacing w:after="0"/>
              <w:rPr>
                <w:sz w:val="20"/>
                <w:szCs w:val="20"/>
                <w:color w:val="auto"/>
              </w:rPr>
            </w:pPr>
            <w:r>
              <w:rPr>
                <w:rFonts w:ascii="Arial" w:cs="Arial" w:eastAsia="Arial" w:hAnsi="Arial"/>
                <w:sz w:val="14"/>
                <w:szCs w:val="14"/>
                <w:color w:val="auto"/>
              </w:rPr>
              <w:t>6.</w:t>
            </w:r>
          </w:p>
        </w:tc>
        <w:tc>
          <w:tcPr>
            <w:tcW w:w="3080" w:type="dxa"/>
            <w:vAlign w:val="bottom"/>
            <w:gridSpan w:val="2"/>
          </w:tcPr>
          <w:p>
            <w:pPr>
              <w:ind w:left="20"/>
              <w:spacing w:after="0"/>
              <w:rPr>
                <w:sz w:val="20"/>
                <w:szCs w:val="20"/>
                <w:color w:val="auto"/>
              </w:rPr>
            </w:pPr>
            <w:r>
              <w:rPr>
                <w:rFonts w:ascii="Arial" w:cs="Arial" w:eastAsia="Arial" w:hAnsi="Arial"/>
                <w:sz w:val="14"/>
                <w:szCs w:val="14"/>
                <w:color w:val="auto"/>
                <w:w w:val="99"/>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4"/>
          <w:szCs w:val="14"/>
          <w:color w:val="auto"/>
        </w:rPr>
        <w:t>Line)</w:t>
      </w:r>
    </w:p>
    <w:p>
      <w:pPr>
        <w:ind w:left="4100"/>
        <w:spacing w:after="0" w:line="223" w:lineRule="auto"/>
        <w:tabs>
          <w:tab w:leader="none" w:pos="44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94" w:lineRule="exact"/>
        <w:rPr>
          <w:sz w:val="24"/>
          <w:szCs w:val="24"/>
          <w:color w:val="auto"/>
        </w:rPr>
      </w:pPr>
    </w:p>
    <w:p>
      <w:pPr>
        <w:ind w:left="4440"/>
        <w:spacing w:after="0"/>
        <w:rPr>
          <w:sz w:val="20"/>
          <w:szCs w:val="20"/>
          <w:color w:val="auto"/>
        </w:rPr>
      </w:pPr>
      <w:r>
        <w:rPr>
          <w:rFonts w:ascii="Arial" w:cs="Arial" w:eastAsia="Arial" w:hAnsi="Arial"/>
          <w:sz w:val="14"/>
          <w:szCs w:val="14"/>
          <w:color w:val="auto"/>
        </w:rPr>
        <w:t>Form filed by More than One Reporting</w:t>
      </w:r>
    </w:p>
    <w:p>
      <w:pPr>
        <w:ind w:left="4440"/>
        <w:spacing w:after="0"/>
        <w:rPr>
          <w:sz w:val="20"/>
          <w:szCs w:val="20"/>
          <w:color w:val="auto"/>
        </w:rPr>
      </w:pPr>
      <w:r>
        <w:rPr>
          <w:rFonts w:ascii="Arial" w:cs="Arial" w:eastAsia="Arial" w:hAnsi="Arial"/>
          <w:sz w:val="14"/>
          <w:szCs w:val="14"/>
          <w:color w:val="auto"/>
        </w:rPr>
        <w:t>Person</w:t>
      </w:r>
    </w:p>
    <w:p>
      <w:pPr>
        <w:spacing w:after="0" w:line="142" w:lineRule="exact"/>
        <w:rPr>
          <w:sz w:val="24"/>
          <w:szCs w:val="24"/>
          <w:color w:val="auto"/>
        </w:rPr>
      </w:pPr>
    </w:p>
    <w:p>
      <w:pPr>
        <w:ind w:left="80"/>
        <w:spacing w:after="0"/>
        <w:rPr>
          <w:sz w:val="20"/>
          <w:szCs w:val="20"/>
          <w:color w:val="auto"/>
        </w:rPr>
      </w:pPr>
      <w:r>
        <w:rPr>
          <w:rFonts w:ascii="Arial" w:cs="Arial" w:eastAsia="Arial" w:hAnsi="Arial"/>
          <w:sz w:val="22"/>
          <w:szCs w:val="22"/>
          <w:color w:val="auto"/>
        </w:rPr>
        <w:t>Rule 10b5-1(c) Transaction Indication</w:t>
      </w:r>
    </w:p>
    <w:p>
      <w:pPr>
        <w:spacing w:after="0" w:line="219" w:lineRule="exact"/>
        <w:rPr>
          <w:sz w:val="24"/>
          <w:szCs w:val="24"/>
          <w:color w:val="auto"/>
        </w:rPr>
      </w:pPr>
    </w:p>
    <w:p>
      <w:pPr>
        <w:ind w:left="380" w:right="420" w:hanging="249"/>
        <w:spacing w:after="0" w:line="182" w:lineRule="auto"/>
        <w:tabs>
          <w:tab w:leader="none" w:pos="380" w:val="left"/>
        </w:tabs>
        <w:numPr>
          <w:ilvl w:val="0"/>
          <w:numId w:val="1"/>
        </w:numPr>
        <w:rPr>
          <w:rFonts w:ascii="Arial" w:cs="Arial" w:eastAsia="Arial" w:hAnsi="Arial"/>
          <w:sz w:val="23"/>
          <w:szCs w:val="23"/>
          <w:color w:val="0000FF"/>
          <w:highlight w:val="white"/>
          <w:vertAlign w:val="subscript"/>
        </w:rPr>
      </w:pPr>
      <w:r>
        <w:rPr>
          <w:rFonts w:ascii="Arial" w:cs="Arial" w:eastAsia="Arial" w:hAnsi="Arial"/>
          <w:sz w:val="10"/>
          <w:szCs w:val="10"/>
          <w:color w:val="auto"/>
        </w:rPr>
        <w:t>Check this box to indicate that a transaction was made pursuant to a contract, instruction or written plan that is intended to satisfy the affirmative defense conditions of Rule 10b5-1(c). See Instruction 10.</w:t>
      </w:r>
    </w:p>
    <w:p>
      <w:pPr>
        <w:spacing w:after="0" w:line="200" w:lineRule="exact"/>
        <w:rPr>
          <w:sz w:val="24"/>
          <w:szCs w:val="24"/>
          <w:color w:val="auto"/>
        </w:rPr>
      </w:pPr>
    </w:p>
    <w:p>
      <w:pPr>
        <w:sectPr>
          <w:pgSz w:w="11900" w:h="16838" w:orient="portrait"/>
          <w:cols w:equalWidth="0" w:num="2">
            <w:col w:w="3760" w:space="80"/>
            <w:col w:w="7240"/>
          </w:cols>
          <w:pgMar w:left="460" w:top="226" w:right="359" w:bottom="1440" w:gutter="0" w:footer="0" w:header="0"/>
          <w:type w:val="continuous"/>
        </w:sectPr>
      </w:pPr>
    </w:p>
    <w:p>
      <w:pPr>
        <w:spacing w:after="0" w:line="4"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6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4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540" w:type="dxa"/>
            <w:vAlign w:val="bottom"/>
            <w:gridSpan w:val="2"/>
          </w:tcPr>
          <w:p>
            <w:pPr>
              <w:ind w:left="460"/>
              <w:spacing w:after="0" w:line="136"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00"/>
              <w:spacing w:after="0" w:line="136"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(D) or</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ind w:left="60"/>
              <w:spacing w:after="0" w:line="136" w:lineRule="exact"/>
              <w:rPr>
                <w:sz w:val="20"/>
                <w:szCs w:val="20"/>
                <w:color w:val="auto"/>
              </w:rPr>
            </w:pPr>
            <w:r>
              <w:rPr>
                <w:rFonts w:ascii="Arial" w:cs="Arial" w:eastAsia="Arial" w:hAnsi="Arial"/>
                <w:sz w:val="12"/>
                <w:szCs w:val="12"/>
                <w:b w:val="1"/>
                <w:bCs w:val="1"/>
                <w:color w:val="auto"/>
                <w:w w:val="99"/>
              </w:rPr>
              <w:t>Owned</w:t>
            </w:r>
          </w:p>
        </w:tc>
        <w:tc>
          <w:tcPr>
            <w:tcW w:w="700" w:type="dxa"/>
            <w:vAlign w:val="bottom"/>
          </w:tcPr>
          <w:p>
            <w:pPr>
              <w:spacing w:after="0"/>
              <w:rPr>
                <w:sz w:val="11"/>
                <w:szCs w:val="11"/>
                <w:color w:val="auto"/>
              </w:rPr>
            </w:pP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Indirect (I)</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Borders>
              <w:bottom w:val="single" w:sz="8" w:color="808080"/>
            </w:tcBorders>
          </w:tcPr>
          <w:p>
            <w:pPr>
              <w:spacing w:after="0"/>
              <w:rPr>
                <w:sz w:val="14"/>
                <w:szCs w:val="14"/>
                <w:color w:val="auto"/>
              </w:rPr>
            </w:pPr>
          </w:p>
        </w:tc>
        <w:tc>
          <w:tcPr>
            <w:tcW w:w="720" w:type="dxa"/>
            <w:vAlign w:val="bottom"/>
            <w:tcBorders>
              <w:bottom w:val="single" w:sz="8" w:color="808080"/>
            </w:tcBorders>
          </w:tcPr>
          <w:p>
            <w:pPr>
              <w:spacing w:after="0"/>
              <w:rPr>
                <w:sz w:val="14"/>
                <w:szCs w:val="14"/>
                <w:color w:val="auto"/>
              </w:rPr>
            </w:pPr>
          </w:p>
        </w:tc>
        <w:tc>
          <w:tcPr>
            <w:tcW w:w="640" w:type="dxa"/>
            <w:vAlign w:val="bottom"/>
            <w:tcBorders>
              <w:bottom w:val="single" w:sz="8" w:color="808080"/>
            </w:tcBorders>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240" w:type="dxa"/>
            <w:vAlign w:val="bottom"/>
            <w:tcBorders>
              <w:bottom w:val="single" w:sz="8" w:color="808080"/>
            </w:tcBorders>
          </w:tcPr>
          <w:p>
            <w:pPr>
              <w:spacing w:after="0"/>
              <w:rPr>
                <w:sz w:val="14"/>
                <w:szCs w:val="14"/>
                <w:color w:val="auto"/>
              </w:rPr>
            </w:pPr>
          </w:p>
        </w:tc>
        <w:tc>
          <w:tcPr>
            <w:tcW w:w="11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Borders>
              <w:top w:val="single" w:sz="8" w:color="2C2C2C"/>
            </w:tcBorders>
          </w:tcPr>
          <w:p>
            <w:pPr>
              <w:spacing w:after="0"/>
              <w:rPr>
                <w:sz w:val="7"/>
                <w:szCs w:val="7"/>
                <w:color w:val="auto"/>
              </w:rPr>
            </w:pPr>
          </w:p>
        </w:tc>
        <w:tc>
          <w:tcPr>
            <w:tcW w:w="720" w:type="dxa"/>
            <w:vAlign w:val="bottom"/>
            <w:tcBorders>
              <w:top w:val="single" w:sz="8" w:color="2C2C2C"/>
            </w:tcBorders>
          </w:tcPr>
          <w:p>
            <w:pPr>
              <w:spacing w:after="0"/>
              <w:rPr>
                <w:sz w:val="7"/>
                <w:szCs w:val="7"/>
                <w:color w:val="auto"/>
              </w:rPr>
            </w:pPr>
          </w:p>
        </w:tc>
        <w:tc>
          <w:tcPr>
            <w:tcW w:w="640" w:type="dxa"/>
            <w:vAlign w:val="bottom"/>
            <w:tcBorders>
              <w:top w:val="single" w:sz="8" w:color="2C2C2C"/>
            </w:tcBorders>
            <w:vMerge w:val="restart"/>
          </w:tcPr>
          <w:p>
            <w:pPr>
              <w:ind w:left="180"/>
              <w:spacing w:after="0"/>
              <w:rPr>
                <w:sz w:val="20"/>
                <w:szCs w:val="20"/>
                <w:color w:val="auto"/>
              </w:rPr>
            </w:pPr>
            <w:r>
              <w:rPr>
                <w:rFonts w:ascii="Arial" w:cs="Arial" w:eastAsia="Arial" w:hAnsi="Arial"/>
                <w:sz w:val="12"/>
                <w:szCs w:val="12"/>
                <w:b w:val="1"/>
                <w:bCs w:val="1"/>
                <w:color w:val="auto"/>
              </w:rPr>
              <w:t>(A) or</w:t>
            </w:r>
          </w:p>
        </w:tc>
        <w:tc>
          <w:tcPr>
            <w:tcW w:w="340" w:type="dxa"/>
            <w:vAlign w:val="bottom"/>
            <w:tcBorders>
              <w:top w:val="single" w:sz="8" w:color="2C2C2C"/>
            </w:tcBorders>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240" w:type="dxa"/>
            <w:vAlign w:val="bottom"/>
            <w:tcBorders>
              <w:top w:val="single" w:sz="8" w:color="2C2C2C"/>
            </w:tcBorders>
          </w:tcPr>
          <w:p>
            <w:pPr>
              <w:spacing w:after="0"/>
              <w:rPr>
                <w:sz w:val="7"/>
                <w:szCs w:val="7"/>
                <w:color w:val="auto"/>
              </w:rPr>
            </w:pPr>
          </w:p>
        </w:tc>
        <w:tc>
          <w:tcPr>
            <w:tcW w:w="1180" w:type="dxa"/>
            <w:vAlign w:val="bottom"/>
            <w:gridSpan w:val="2"/>
          </w:tcPr>
          <w:p>
            <w:pPr>
              <w:ind w:left="60"/>
              <w:spacing w:after="0" w:line="86" w:lineRule="exact"/>
              <w:rPr>
                <w:sz w:val="20"/>
                <w:szCs w:val="20"/>
                <w:color w:val="auto"/>
              </w:rPr>
            </w:pPr>
            <w:r>
              <w:rPr>
                <w:rFonts w:ascii="Arial" w:cs="Arial" w:eastAsia="Arial" w:hAnsi="Arial"/>
                <w:sz w:val="9"/>
                <w:szCs w:val="9"/>
                <w:b w:val="1"/>
                <w:bCs w:val="1"/>
                <w:color w:val="auto"/>
              </w:rPr>
              <w:t>Reported</w:t>
            </w:r>
          </w:p>
        </w:tc>
        <w:tc>
          <w:tcPr>
            <w:tcW w:w="92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100"/>
              <w:spacing w:after="0"/>
              <w:rPr>
                <w:sz w:val="20"/>
                <w:szCs w:val="20"/>
                <w:color w:val="auto"/>
              </w:rPr>
            </w:pPr>
            <w:r>
              <w:rPr>
                <w:rFonts w:ascii="Arial" w:cs="Arial" w:eastAsia="Arial" w:hAnsi="Arial"/>
                <w:sz w:val="12"/>
                <w:szCs w:val="12"/>
                <w:b w:val="1"/>
                <w:bCs w:val="1"/>
                <w:color w:val="auto"/>
              </w:rPr>
              <w:t>Amount</w:t>
            </w:r>
          </w:p>
        </w:tc>
        <w:tc>
          <w:tcPr>
            <w:tcW w:w="640" w:type="dxa"/>
            <w:vAlign w:val="bottom"/>
            <w:vMerge w:val="continue"/>
          </w:tcPr>
          <w:p>
            <w:pPr>
              <w:spacing w:after="0"/>
              <w:rPr>
                <w:sz w:val="14"/>
                <w:szCs w:val="14"/>
                <w:color w:val="auto"/>
              </w:rPr>
            </w:pPr>
          </w:p>
        </w:tc>
        <w:tc>
          <w:tcPr>
            <w:tcW w:w="380" w:type="dxa"/>
            <w:vAlign w:val="bottom"/>
            <w:gridSpan w:val="2"/>
          </w:tcPr>
          <w:p>
            <w:pPr>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800" w:type="dxa"/>
            <w:vAlign w:val="bottom"/>
            <w:tcBorders>
              <w:bottom w:val="single" w:sz="8" w:color="2C2C2C"/>
            </w:tcBorders>
          </w:tcPr>
          <w:p>
            <w:pPr>
              <w:spacing w:after="0"/>
              <w:rPr>
                <w:sz w:val="15"/>
                <w:szCs w:val="15"/>
                <w:color w:val="auto"/>
              </w:rPr>
            </w:pPr>
          </w:p>
        </w:tc>
        <w:tc>
          <w:tcPr>
            <w:tcW w:w="1140" w:type="dxa"/>
            <w:vAlign w:val="bottom"/>
            <w:tcBorders>
              <w:bottom w:val="single" w:sz="8" w:color="2C2C2C"/>
            </w:tcBorders>
          </w:tcPr>
          <w:p>
            <w:pPr>
              <w:spacing w:after="0"/>
              <w:rPr>
                <w:sz w:val="15"/>
                <w:szCs w:val="15"/>
                <w:color w:val="auto"/>
              </w:rPr>
            </w:pPr>
          </w:p>
        </w:tc>
        <w:tc>
          <w:tcPr>
            <w:tcW w:w="112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700" w:type="dxa"/>
            <w:vAlign w:val="bottom"/>
            <w:tcBorders>
              <w:bottom w:val="single" w:sz="8" w:color="2C2C2C"/>
            </w:tcBorders>
          </w:tcPr>
          <w:p>
            <w:pPr>
              <w:spacing w:after="0"/>
              <w:rPr>
                <w:sz w:val="15"/>
                <w:szCs w:val="15"/>
                <w:color w:val="auto"/>
              </w:rPr>
            </w:pPr>
          </w:p>
        </w:tc>
        <w:tc>
          <w:tcPr>
            <w:tcW w:w="82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640" w:type="dxa"/>
            <w:vAlign w:val="bottom"/>
            <w:tcBorders>
              <w:bottom w:val="single" w:sz="8" w:color="2C2C2C"/>
            </w:tcBorders>
          </w:tcPr>
          <w:p>
            <w:pPr>
              <w:ind w:left="180"/>
              <w:spacing w:after="0"/>
              <w:rPr>
                <w:sz w:val="20"/>
                <w:szCs w:val="20"/>
                <w:color w:val="auto"/>
              </w:rPr>
            </w:pPr>
            <w:r>
              <w:rPr>
                <w:rFonts w:ascii="Arial" w:cs="Arial" w:eastAsia="Arial" w:hAnsi="Arial"/>
                <w:sz w:val="12"/>
                <w:szCs w:val="12"/>
                <w:b w:val="1"/>
                <w:bCs w:val="1"/>
                <w:color w:val="auto"/>
              </w:rPr>
              <w:t>(D)</w:t>
            </w:r>
          </w:p>
        </w:tc>
        <w:tc>
          <w:tcPr>
            <w:tcW w:w="34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1180" w:type="dxa"/>
            <w:vAlign w:val="bottom"/>
            <w:tcBorders>
              <w:bottom w:val="single" w:sz="8" w:color="2C2C2C"/>
            </w:tcBorders>
            <w:gridSpan w:val="2"/>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8"/>
                <w:szCs w:val="18"/>
                <w:color w:val="0000FF"/>
              </w:rPr>
              <w:t>05/08/2023</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2,000</w:t>
            </w:r>
          </w:p>
        </w:tc>
        <w:tc>
          <w:tcPr>
            <w:tcW w:w="64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620" w:type="dxa"/>
            <w:vAlign w:val="bottom"/>
            <w:tcBorders>
              <w:bottom w:val="single" w:sz="8" w:color="2C2C2C"/>
            </w:tcBorders>
            <w:gridSpan w:val="3"/>
          </w:tcPr>
          <w:p>
            <w:pPr>
              <w:jc w:val="center"/>
              <w:ind w:right="19"/>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4.12</w:t>
            </w:r>
            <w:r>
              <w:rPr>
                <w:rFonts w:ascii="Arial" w:cs="Arial" w:eastAsia="Arial" w:hAnsi="Arial"/>
                <w:sz w:val="22"/>
                <w:szCs w:val="22"/>
                <w:color w:val="008000"/>
                <w:w w:val="85"/>
                <w:vertAlign w:val="superscript"/>
              </w:rPr>
              <w:t>(2)</w:t>
            </w:r>
          </w:p>
        </w:tc>
        <w:tc>
          <w:tcPr>
            <w:tcW w:w="1180" w:type="dxa"/>
            <w:vAlign w:val="bottom"/>
            <w:tcBorders>
              <w:bottom w:val="single" w:sz="8" w:color="2C2C2C"/>
            </w:tcBorders>
            <w:gridSpan w:val="2"/>
          </w:tcPr>
          <w:p>
            <w:pPr>
              <w:ind w:left="220"/>
              <w:spacing w:after="0"/>
              <w:rPr>
                <w:sz w:val="20"/>
                <w:szCs w:val="20"/>
                <w:color w:val="auto"/>
              </w:rPr>
            </w:pPr>
            <w:r>
              <w:rPr>
                <w:rFonts w:ascii="Arial" w:cs="Arial" w:eastAsia="Arial" w:hAnsi="Arial"/>
                <w:sz w:val="18"/>
                <w:szCs w:val="18"/>
                <w:color w:val="0000FF"/>
              </w:rPr>
              <w:t>1,064,000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8"/>
                <w:szCs w:val="18"/>
                <w:color w:val="0000FF"/>
              </w:rPr>
              <w:t>05/09/2023</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2,000</w:t>
            </w:r>
          </w:p>
        </w:tc>
        <w:tc>
          <w:tcPr>
            <w:tcW w:w="64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8"/>
                <w:szCs w:val="18"/>
                <w:color w:val="auto"/>
                <w:w w:val="82"/>
              </w:rPr>
              <w:t>$</w:t>
            </w:r>
            <w:r>
              <w:rPr>
                <w:rFonts w:ascii="Arial" w:cs="Arial" w:eastAsia="Arial" w:hAnsi="Arial"/>
                <w:sz w:val="18"/>
                <w:szCs w:val="18"/>
                <w:color w:val="0000FF"/>
                <w:w w:val="82"/>
              </w:rPr>
              <w:t>4.1</w:t>
            </w:r>
            <w:r>
              <w:rPr>
                <w:rFonts w:ascii="Arial" w:cs="Arial" w:eastAsia="Arial" w:hAnsi="Arial"/>
                <w:sz w:val="22"/>
                <w:szCs w:val="22"/>
                <w:color w:val="008000"/>
                <w:w w:val="82"/>
                <w:vertAlign w:val="superscript"/>
              </w:rPr>
              <w:t>(3)</w:t>
            </w:r>
          </w:p>
        </w:tc>
        <w:tc>
          <w:tcPr>
            <w:tcW w:w="1180" w:type="dxa"/>
            <w:vAlign w:val="bottom"/>
            <w:tcBorders>
              <w:bottom w:val="single" w:sz="8" w:color="2C2C2C"/>
            </w:tcBorders>
            <w:gridSpan w:val="2"/>
          </w:tcPr>
          <w:p>
            <w:pPr>
              <w:ind w:left="220"/>
              <w:spacing w:after="0"/>
              <w:rPr>
                <w:sz w:val="20"/>
                <w:szCs w:val="20"/>
                <w:color w:val="auto"/>
              </w:rPr>
            </w:pPr>
            <w:r>
              <w:rPr>
                <w:rFonts w:ascii="Arial" w:cs="Arial" w:eastAsia="Arial" w:hAnsi="Arial"/>
                <w:sz w:val="18"/>
                <w:szCs w:val="18"/>
                <w:color w:val="0000FF"/>
              </w:rPr>
              <w:t>1,062,000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26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8"/>
                <w:szCs w:val="18"/>
                <w:color w:val="0000FF"/>
              </w:rPr>
              <w:t>05/10/2023</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2,000</w:t>
            </w:r>
          </w:p>
        </w:tc>
        <w:tc>
          <w:tcPr>
            <w:tcW w:w="64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620" w:type="dxa"/>
            <w:vAlign w:val="bottom"/>
            <w:tcBorders>
              <w:bottom w:val="single" w:sz="8" w:color="2C2C2C"/>
            </w:tcBorders>
            <w:gridSpan w:val="3"/>
          </w:tcPr>
          <w:p>
            <w:pPr>
              <w:jc w:val="center"/>
              <w:ind w:right="19"/>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4.26</w:t>
            </w:r>
            <w:r>
              <w:rPr>
                <w:rFonts w:ascii="Arial" w:cs="Arial" w:eastAsia="Arial" w:hAnsi="Arial"/>
                <w:sz w:val="22"/>
                <w:szCs w:val="22"/>
                <w:color w:val="008000"/>
                <w:w w:val="85"/>
                <w:vertAlign w:val="superscript"/>
              </w:rPr>
              <w:t>(4)</w:t>
            </w:r>
          </w:p>
        </w:tc>
        <w:tc>
          <w:tcPr>
            <w:tcW w:w="1180" w:type="dxa"/>
            <w:vAlign w:val="bottom"/>
            <w:tcBorders>
              <w:bottom w:val="single" w:sz="8" w:color="2C2C2C"/>
            </w:tcBorders>
            <w:gridSpan w:val="2"/>
          </w:tcPr>
          <w:p>
            <w:pPr>
              <w:ind w:left="220"/>
              <w:spacing w:after="0"/>
              <w:rPr>
                <w:sz w:val="20"/>
                <w:szCs w:val="20"/>
                <w:color w:val="auto"/>
              </w:rPr>
            </w:pPr>
            <w:r>
              <w:rPr>
                <w:rFonts w:ascii="Arial" w:cs="Arial" w:eastAsia="Arial" w:hAnsi="Arial"/>
                <w:sz w:val="18"/>
                <w:szCs w:val="18"/>
                <w:color w:val="0000FF"/>
              </w:rPr>
              <w:t>1,060,000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3"/>
          </w:tcPr>
          <w:p>
            <w:pPr>
              <w:ind w:left="84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5460" w:type="dxa"/>
            <w:vAlign w:val="bottom"/>
            <w:gridSpan w:val="10"/>
          </w:tcPr>
          <w:p>
            <w:pPr>
              <w:ind w:left="4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4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2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5.</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16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   10.</w:t>
            </w:r>
          </w:p>
        </w:tc>
        <w:tc>
          <w:tcPr>
            <w:tcW w:w="84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Number</w:t>
            </w:r>
          </w:p>
        </w:tc>
        <w:tc>
          <w:tcPr>
            <w:tcW w:w="15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Expiration Date</w:t>
            </w:r>
          </w:p>
        </w:tc>
        <w:tc>
          <w:tcPr>
            <w:tcW w:w="1020" w:type="dxa"/>
            <w:vAlign w:val="bottom"/>
            <w:gridSpan w:val="3"/>
          </w:tcPr>
          <w:p>
            <w:pPr>
              <w:ind w:left="60"/>
              <w:spacing w:after="0" w:line="136"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6"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Form:</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20" w:type="dxa"/>
            <w:vAlign w:val="bottom"/>
            <w:gridSpan w:val="3"/>
          </w:tcPr>
          <w:p>
            <w:pPr>
              <w:ind w:left="60"/>
              <w:spacing w:after="0" w:line="136"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(Instr. 5)</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Direct (D)</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6"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or Indirect</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20" w:type="dxa"/>
            <w:vAlign w:val="bottom"/>
            <w:gridSpan w:val="3"/>
          </w:tcPr>
          <w:p>
            <w:pPr>
              <w:ind w:left="60"/>
              <w:spacing w:after="0" w:line="136" w:lineRule="exact"/>
              <w:rPr>
                <w:sz w:val="20"/>
                <w:szCs w:val="20"/>
                <w:color w:val="auto"/>
              </w:rPr>
            </w:pPr>
            <w:r>
              <w:rPr>
                <w:rFonts w:ascii="Arial" w:cs="Arial" w:eastAsia="Arial" w:hAnsi="Arial"/>
                <w:sz w:val="12"/>
                <w:szCs w:val="12"/>
                <w:b w:val="1"/>
                <w:bCs w:val="1"/>
                <w:color w:val="auto"/>
              </w:rPr>
              <w:t>(Instr. 3 and 4)</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700" w:type="dxa"/>
            <w:vAlign w:val="bottom"/>
          </w:tcPr>
          <w:p>
            <w:pPr>
              <w:spacing w:after="0"/>
              <w:rPr>
                <w:sz w:val="3"/>
                <w:szCs w:val="3"/>
                <w:color w:val="auto"/>
              </w:rPr>
            </w:pPr>
          </w:p>
        </w:tc>
        <w:tc>
          <w:tcPr>
            <w:tcW w:w="92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20" w:type="dxa"/>
            <w:vAlign w:val="bottom"/>
            <w:gridSpan w:val="3"/>
          </w:tcPr>
          <w:p>
            <w:pPr>
              <w:ind w:left="44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40"/>
              <w:spacing w:after="0" w:line="136"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20" w:type="dxa"/>
            <w:vAlign w:val="bottom"/>
            <w:gridSpan w:val="3"/>
          </w:tcPr>
          <w:p>
            <w:pPr>
              <w:ind w:left="440"/>
              <w:spacing w:after="0" w:line="136"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40"/>
              <w:spacing w:after="0" w:line="136"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1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2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-1909445</wp:posOffset>
            </wp:positionV>
            <wp:extent cx="29845" cy="1913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913890"/>
                    </a:xfrm>
                    <a:prstGeom prst="rect">
                      <a:avLst/>
                    </a:prstGeom>
                    <a:noFill/>
                  </pic:spPr>
                </pic:pic>
              </a:graphicData>
            </a:graphic>
          </wp:anchor>
        </w:drawing>
      </w:r>
    </w:p>
    <w:p>
      <w:pPr>
        <w:spacing w:after="0" w:line="4"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8"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sales reported were effected pursuant to a Rule 10b5-1 trading plan adopted by the Reporting Person.</w:t>
      </w:r>
    </w:p>
    <w:p>
      <w:pPr>
        <w:spacing w:after="0" w:line="41" w:lineRule="exact"/>
        <w:rPr>
          <w:rFonts w:ascii="Arial" w:cs="Arial" w:eastAsia="Arial" w:hAnsi="Arial"/>
          <w:sz w:val="14"/>
          <w:szCs w:val="14"/>
          <w:color w:val="008000"/>
        </w:rPr>
      </w:pPr>
    </w:p>
    <w:p>
      <w:pPr>
        <w:ind w:left="40" w:right="160" w:firstLine="9"/>
        <w:spacing w:after="0" w:line="233" w:lineRule="auto"/>
        <w:tabs>
          <w:tab w:leader="none" w:pos="173"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is a weighted average price. These shares were sold in multiple transactions at prices ranging from $4.03 to $4.21,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4"/>
          <w:szCs w:val="14"/>
          <w:color w:val="008000"/>
        </w:rPr>
      </w:pPr>
    </w:p>
    <w:p>
      <w:pPr>
        <w:ind w:left="40" w:right="160" w:firstLine="9"/>
        <w:spacing w:after="0" w:line="233" w:lineRule="auto"/>
        <w:tabs>
          <w:tab w:leader="none" w:pos="173"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is a weighted average price. These shares were sold in multiple transactions at prices ranging from $4.03 to $4.21,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4"/>
          <w:szCs w:val="14"/>
          <w:color w:val="008000"/>
        </w:rPr>
      </w:pPr>
    </w:p>
    <w:p>
      <w:pPr>
        <w:ind w:left="40" w:right="160" w:firstLine="9"/>
        <w:spacing w:after="0" w:line="233" w:lineRule="auto"/>
        <w:tabs>
          <w:tab w:leader="none" w:pos="173"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is a weighted average price. These shares were sold in multiple transactions at prices ranging from $4.07 to $4.46,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9" w:lineRule="exact"/>
        <w:rPr>
          <w:sz w:val="24"/>
          <w:szCs w:val="24"/>
          <w:color w:val="auto"/>
        </w:rPr>
      </w:pPr>
    </w:p>
    <w:tbl>
      <w:tblPr>
        <w:tblLayout w:type="fixed"/>
        <w:tblInd w:w="6580" w:type="dxa"/>
        <w:tblCellMar>
          <w:top w:w="0" w:type="dxa"/>
          <w:left w:w="0" w:type="dxa"/>
          <w:bottom w:w="0" w:type="dxa"/>
          <w:right w:w="0" w:type="dxa"/>
        </w:tblCellMar>
      </w:tblPr>
      <w:tr>
        <w:trPr>
          <w:trHeight w:val="207"/>
        </w:trPr>
        <w:tc>
          <w:tcPr>
            <w:tcW w:w="18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/s/ Thomas MacMitchell -</w:t>
            </w:r>
          </w:p>
        </w:tc>
        <w:tc>
          <w:tcPr>
            <w:tcW w:w="180" w:type="dxa"/>
            <w:vAlign w:val="bottom"/>
          </w:tcPr>
          <w:p>
            <w:pPr>
              <w:spacing w:after="0"/>
              <w:rPr>
                <w:sz w:val="18"/>
                <w:szCs w:val="18"/>
                <w:color w:val="auto"/>
              </w:rPr>
            </w:pPr>
          </w:p>
        </w:tc>
        <w:tc>
          <w:tcPr>
            <w:tcW w:w="980" w:type="dxa"/>
            <w:vAlign w:val="bottom"/>
            <w:gridSpan w:val="2"/>
            <w:vMerge w:val="restart"/>
          </w:tcPr>
          <w:p>
            <w:pPr>
              <w:jc w:val="right"/>
              <w:spacing w:after="0"/>
              <w:rPr>
                <w:sz w:val="20"/>
                <w:szCs w:val="20"/>
                <w:color w:val="auto"/>
              </w:rPr>
            </w:pPr>
            <w:r>
              <w:rPr>
                <w:rFonts w:ascii="Arial" w:cs="Arial" w:eastAsia="Arial" w:hAnsi="Arial"/>
                <w:sz w:val="18"/>
                <w:szCs w:val="18"/>
                <w:color w:val="0000FF"/>
              </w:rPr>
              <w:t>05/10/2023</w:t>
            </w:r>
          </w:p>
        </w:tc>
        <w:tc>
          <w:tcPr>
            <w:tcW w:w="0" w:type="dxa"/>
            <w:vAlign w:val="bottom"/>
          </w:tcPr>
          <w:p>
            <w:pPr>
              <w:spacing w:after="0"/>
              <w:rPr>
                <w:sz w:val="1"/>
                <w:szCs w:val="1"/>
                <w:color w:val="auto"/>
              </w:rPr>
            </w:pPr>
          </w:p>
        </w:tc>
      </w:tr>
      <w:tr>
        <w:trPr>
          <w:trHeight w:val="88"/>
        </w:trPr>
        <w:tc>
          <w:tcPr>
            <w:tcW w:w="1200" w:type="dxa"/>
            <w:vAlign w:val="bottom"/>
            <w:vMerge w:val="restart"/>
          </w:tcPr>
          <w:p>
            <w:pPr>
              <w:spacing w:after="0" w:line="196" w:lineRule="exact"/>
              <w:rPr>
                <w:sz w:val="20"/>
                <w:szCs w:val="20"/>
                <w:color w:val="auto"/>
              </w:rPr>
            </w:pPr>
            <w:r>
              <w:rPr>
                <w:rFonts w:ascii="Arial" w:cs="Arial" w:eastAsia="Arial" w:hAnsi="Arial"/>
                <w:sz w:val="18"/>
                <w:szCs w:val="18"/>
                <w:color w:val="0000FF"/>
                <w:w w:val="92"/>
              </w:rPr>
              <w:t>Attorney-in-Fact</w:t>
            </w:r>
          </w:p>
        </w:tc>
        <w:tc>
          <w:tcPr>
            <w:tcW w:w="820" w:type="dxa"/>
            <w:vAlign w:val="bottom"/>
            <w:gridSpan w:val="2"/>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200" w:type="dxa"/>
            <w:vAlign w:val="bottom"/>
            <w:tcBorders>
              <w:bottom w:val="single" w:sz="8" w:color="auto"/>
            </w:tcBorders>
            <w:vMerge w:val="continue"/>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3000" w:type="dxa"/>
            <w:vAlign w:val="bottom"/>
            <w:gridSpan w:val="5"/>
          </w:tcPr>
          <w:p>
            <w:pPr>
              <w:spacing w:after="0"/>
              <w:rPr>
                <w:sz w:val="20"/>
                <w:szCs w:val="20"/>
                <w:color w:val="auto"/>
              </w:rPr>
            </w:pPr>
            <w:r>
              <w:rPr>
                <w:rFonts w:ascii="Arial" w:cs="Arial" w:eastAsia="Arial" w:hAnsi="Arial"/>
                <w:sz w:val="14"/>
                <w:szCs w:val="14"/>
                <w:color w:val="auto"/>
              </w:rPr>
              <w:t>** Signature of Reporting Person   Date</w:t>
            </w: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22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1" w:lineRule="exact"/>
        <w:rPr>
          <w:rFonts w:ascii="Arial" w:cs="Arial" w:eastAsia="Arial" w:hAnsi="Arial"/>
          <w:sz w:val="12"/>
          <w:szCs w:val="12"/>
          <w:color w:val="auto"/>
        </w:rPr>
      </w:pP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2023-05-10T18:09:06Z</dcterms:created>
  <dcterms:modified xsi:type="dcterms:W3CDTF">2023-05-10T18:09:06Z</dcterms:modified>
</cp:coreProperties>
</file>